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2B" w:rsidRPr="00D60A5C" w:rsidRDefault="00AE1D2B" w:rsidP="00AE1D2B">
      <w:pPr>
        <w:rPr>
          <w:b/>
          <w:i/>
          <w:sz w:val="24"/>
          <w:szCs w:val="24"/>
        </w:rPr>
      </w:pPr>
      <w:r w:rsidRPr="00D60A5C">
        <w:rPr>
          <w:b/>
          <w:i/>
          <w:sz w:val="24"/>
          <w:szCs w:val="24"/>
        </w:rPr>
        <w:t xml:space="preserve">PRZYKŁADOWY ZESTAW ĆWICZEŃ USPRAWNIAJĄCYCH FUNKCJE PERCEPCYJNO-MOTORYCZNE </w:t>
      </w:r>
    </w:p>
    <w:p w:rsidR="00AE1D2B" w:rsidRPr="00D60A5C" w:rsidRDefault="00AE1D2B" w:rsidP="00AE1D2B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>( przeznaczony do wykorzystania przez rodziców w trakcie pracy z dzieckiem w domu)</w:t>
      </w:r>
    </w:p>
    <w:p w:rsidR="00AE1D2B" w:rsidRPr="00D60A5C" w:rsidRDefault="00AE1D2B" w:rsidP="00AE1D2B">
      <w:pPr>
        <w:rPr>
          <w:b/>
          <w:i/>
          <w:sz w:val="24"/>
          <w:szCs w:val="24"/>
        </w:rPr>
      </w:pPr>
    </w:p>
    <w:p w:rsidR="00AE1D2B" w:rsidRPr="00DD4F27" w:rsidRDefault="00AE1D2B" w:rsidP="00AE1D2B">
      <w:pPr>
        <w:pStyle w:val="Nagwek1"/>
        <w:spacing w:line="276" w:lineRule="auto"/>
        <w:jc w:val="both"/>
        <w:rPr>
          <w:sz w:val="24"/>
          <w:szCs w:val="24"/>
        </w:rPr>
      </w:pPr>
      <w:r w:rsidRPr="00DD4F27">
        <w:rPr>
          <w:sz w:val="24"/>
          <w:szCs w:val="24"/>
        </w:rPr>
        <w:t>ĆWICZENIA USPRAWNIAJĄCE PERCEPCJĘ WZROKOWĄ</w:t>
      </w:r>
    </w:p>
    <w:p w:rsidR="00AE1D2B" w:rsidRPr="00DD4F27" w:rsidRDefault="00AE1D2B" w:rsidP="00AE1D2B">
      <w:pPr>
        <w:rPr>
          <w:b/>
          <w:sz w:val="24"/>
          <w:szCs w:val="24"/>
        </w:rPr>
      </w:pP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Składanie w całość pociętych na części pocztówek, obrazków, układanie puzzli,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Wyszukiwanie podobieństw w obrazkach.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Wyszukiwanie szczegółów różniących obrazki.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Układanie przedmiotów w kolejności w jakiej były pokazywane.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Układanie figur geometrycznych według wzoru, z pamięci.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Kończenie rozpoczętych rysunków , wzorów.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Odtwarzanie rysunkiem pokazanej na krótko figury, wzoru, układu linii.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Układanie obrazków z figur geometrycznych</w:t>
      </w:r>
    </w:p>
    <w:p w:rsidR="00AE1D2B" w:rsidRPr="00D60A5C" w:rsidRDefault="00AE1D2B" w:rsidP="00AE1D2B">
      <w:pPr>
        <w:numPr>
          <w:ilvl w:val="0"/>
          <w:numId w:val="1"/>
        </w:numPr>
        <w:rPr>
          <w:sz w:val="24"/>
          <w:szCs w:val="24"/>
        </w:rPr>
      </w:pPr>
      <w:r w:rsidRPr="00D60A5C">
        <w:rPr>
          <w:sz w:val="24"/>
          <w:szCs w:val="24"/>
        </w:rPr>
        <w:t>Segregowanie obrazków w grupy tematyczne.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10. Odszukiwanie identycznych obrazków, wzorów graficznych 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      spośród wielu podobnych.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11. Wykreślanie obrazków, które nie pasują do pozostałych.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12. Liczenie elementów na obrazkach.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13. Rozwiązywanie rebusów.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14. Wyszukiwanie wskazanych liter, sylab.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15. Tworzenie albumów z literami.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16. Wyszukiwanie wyrazów zawierających podaną literę , sylabę.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17. Łączenie w pary takich samych wyrazów , ale napisanych inną   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      czcionką.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18. Stemplowanie pieczątkami – litery drukowane i pisane.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19. Wyszukiwanie identycznego wyrazu w grupie wyrazów 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      podobnych w zapisie.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20. Wyszukiwanie ukrytych wyrazów.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21. Uzupełnianie wyrazów brakującymi literami.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22. Skreślanie zbędnych liter w wyrazach.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23. Wyszukiwanie wyrazów ukrytych w innych np. </w:t>
      </w:r>
      <w:r w:rsidRPr="00D60A5C">
        <w:rPr>
          <w:sz w:val="24"/>
          <w:szCs w:val="24"/>
          <w:u w:val="single"/>
        </w:rPr>
        <w:t>kot</w:t>
      </w:r>
      <w:r w:rsidRPr="00D60A5C">
        <w:rPr>
          <w:sz w:val="24"/>
          <w:szCs w:val="24"/>
        </w:rPr>
        <w:t xml:space="preserve">let, 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     te</w:t>
      </w:r>
      <w:r w:rsidRPr="00D60A5C">
        <w:rPr>
          <w:sz w:val="24"/>
          <w:szCs w:val="24"/>
          <w:u w:val="single"/>
        </w:rPr>
        <w:t>lew</w:t>
      </w:r>
      <w:r w:rsidRPr="00D60A5C">
        <w:rPr>
          <w:sz w:val="24"/>
          <w:szCs w:val="24"/>
        </w:rPr>
        <w:t>izor.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24. Układanie wyrazów z </w:t>
      </w:r>
      <w:proofErr w:type="spellStart"/>
      <w:r w:rsidRPr="00D60A5C">
        <w:rPr>
          <w:sz w:val="24"/>
          <w:szCs w:val="24"/>
        </w:rPr>
        <w:t>rozsypanek</w:t>
      </w:r>
      <w:proofErr w:type="spellEnd"/>
      <w:r w:rsidRPr="00D60A5C">
        <w:rPr>
          <w:sz w:val="24"/>
          <w:szCs w:val="24"/>
        </w:rPr>
        <w:t xml:space="preserve"> literowych, sylabowych.</w:t>
      </w: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sz w:val="24"/>
          <w:szCs w:val="24"/>
        </w:rPr>
        <w:t xml:space="preserve">        25. Układanie zdań z </w:t>
      </w:r>
      <w:proofErr w:type="spellStart"/>
      <w:r w:rsidRPr="00D60A5C">
        <w:rPr>
          <w:sz w:val="24"/>
          <w:szCs w:val="24"/>
        </w:rPr>
        <w:t>rozsypanek</w:t>
      </w:r>
      <w:proofErr w:type="spellEnd"/>
      <w:r w:rsidRPr="00D60A5C">
        <w:rPr>
          <w:sz w:val="24"/>
          <w:szCs w:val="24"/>
        </w:rPr>
        <w:t xml:space="preserve"> wyrazowych.</w:t>
      </w: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D4F27" w:rsidRDefault="00AE1D2B" w:rsidP="00AE1D2B">
      <w:pPr>
        <w:pStyle w:val="Nagwek1"/>
        <w:spacing w:line="276" w:lineRule="auto"/>
        <w:jc w:val="both"/>
        <w:rPr>
          <w:sz w:val="24"/>
          <w:szCs w:val="24"/>
        </w:rPr>
      </w:pPr>
      <w:r w:rsidRPr="00DD4F27">
        <w:rPr>
          <w:sz w:val="24"/>
          <w:szCs w:val="24"/>
        </w:rPr>
        <w:t>ĆWICZENIA USPRAWNIAJĄCE PERCEPCJĘ SŁUCHOWĄ</w:t>
      </w:r>
    </w:p>
    <w:p w:rsidR="00AE1D2B" w:rsidRPr="00DD4F27" w:rsidRDefault="00AE1D2B" w:rsidP="00AE1D2B">
      <w:pPr>
        <w:rPr>
          <w:sz w:val="24"/>
          <w:szCs w:val="24"/>
        </w:rPr>
      </w:pPr>
      <w:r w:rsidRPr="00DD4F27">
        <w:rPr>
          <w:sz w:val="24"/>
          <w:szCs w:val="24"/>
        </w:rPr>
        <w:t xml:space="preserve"> </w:t>
      </w: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Rozpoznawanie dźwięków z otoczenia.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 xml:space="preserve">Rozpoznawanie dźwięków nagranych na taśmie magnetofonowej          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( odgłosy zwierząt, instrumentów muzycznych itp. )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Powtarzanie ciągów słownych np. zabawa „Głuchy telefon”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lastRenderedPageBreak/>
        <w:t>Wymienianie jak największej ilości wyrazów na podaną głoskę sylabę.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Dobieranie rymów do danych słów.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Nauka na  pamięć rymowanek, przysłów, powiedzeń, wierszyków, piosenek.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Ustalanie miejsca głoski, sylaby w wyrazie, wyrazu w zdaniu.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Układanie wyrazów z liter, z sylab.</w:t>
      </w:r>
    </w:p>
    <w:p w:rsidR="00AE1D2B" w:rsidRPr="00D60A5C" w:rsidRDefault="00AE1D2B" w:rsidP="00AE1D2B">
      <w:pPr>
        <w:numPr>
          <w:ilvl w:val="0"/>
          <w:numId w:val="2"/>
        </w:numPr>
        <w:rPr>
          <w:sz w:val="24"/>
          <w:szCs w:val="24"/>
        </w:rPr>
      </w:pPr>
      <w:r w:rsidRPr="00D60A5C">
        <w:rPr>
          <w:sz w:val="24"/>
          <w:szCs w:val="24"/>
        </w:rPr>
        <w:t>Rozwiązywanie zagadek, rebusów, krzyżówek.</w:t>
      </w:r>
    </w:p>
    <w:p w:rsidR="00AE1D2B" w:rsidRPr="00D60A5C" w:rsidRDefault="00AE1D2B" w:rsidP="00AE1D2B">
      <w:pPr>
        <w:ind w:firstLine="360"/>
        <w:rPr>
          <w:sz w:val="24"/>
          <w:szCs w:val="24"/>
        </w:rPr>
      </w:pPr>
      <w:r w:rsidRPr="00D60A5C">
        <w:rPr>
          <w:sz w:val="24"/>
          <w:szCs w:val="24"/>
        </w:rPr>
        <w:t>10.Naśladowanie głosem usłyszanych dźwięków.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11.Powtarzanie wystukiwanych rytmów.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12. Liczenie wyrazów w zdaniu, sylab w wyrazie i głosek.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 xml:space="preserve">13. Uzupełnianie brakujących liter, sylab w wyrazach i wyrazów w   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 xml:space="preserve">       zdaniach.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14. Rozwijanie podanych zdań.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15. Określanie miejsca sylab, głosek w wyrazach.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 xml:space="preserve">16. Segregowanie przedmiotów ( obrazków ), których nazwy  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 xml:space="preserve">      zaczynają lub kończą się tą samą głoską.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17. Układanie melodii - śpiewanie - podanych zdań.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</w:p>
    <w:p w:rsidR="00AE1D2B" w:rsidRPr="00D60A5C" w:rsidRDefault="00AE1D2B" w:rsidP="00AE1D2B">
      <w:pPr>
        <w:ind w:left="360"/>
        <w:rPr>
          <w:sz w:val="24"/>
          <w:szCs w:val="24"/>
        </w:rPr>
      </w:pPr>
    </w:p>
    <w:p w:rsidR="00AE1D2B" w:rsidRPr="00DD4F27" w:rsidRDefault="00AE1D2B" w:rsidP="00AE1D2B">
      <w:pPr>
        <w:pStyle w:val="Nagwek1"/>
        <w:spacing w:line="276" w:lineRule="auto"/>
        <w:jc w:val="both"/>
        <w:rPr>
          <w:sz w:val="24"/>
          <w:szCs w:val="24"/>
        </w:rPr>
      </w:pPr>
      <w:r w:rsidRPr="00DD4F27">
        <w:rPr>
          <w:sz w:val="24"/>
          <w:szCs w:val="24"/>
        </w:rPr>
        <w:t>ĆWICZENIA DOSKONALĄCE SPRAWNOŚĆ MANUALNĄ</w:t>
      </w:r>
    </w:p>
    <w:p w:rsidR="00AE1D2B" w:rsidRPr="00D60A5C" w:rsidRDefault="00AE1D2B" w:rsidP="00AE1D2B">
      <w:pPr>
        <w:rPr>
          <w:color w:val="0070C0"/>
          <w:sz w:val="24"/>
          <w:szCs w:val="24"/>
        </w:rPr>
      </w:pP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Nawlekanie na nitkę drobnych elementów np. koralików, guzików, jarzębiny.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Formowanie i ugniatanie jedną ręką kul z gazet, z masy solnej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Zagniatanie i chowanie paska bibuły w prawej, w lewej dłoni.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Haftowanie na tekturkach z dziurkami, na płótnie.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Wiązanie kokardek, supełków.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Przyszywanie guzików, szycie ubranek dla lalek.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Zwijanie wełny w kłębek.</w:t>
      </w:r>
    </w:p>
    <w:p w:rsidR="00AE1D2B" w:rsidRPr="00D60A5C" w:rsidRDefault="00AE1D2B" w:rsidP="00AE1D2B">
      <w:pPr>
        <w:numPr>
          <w:ilvl w:val="0"/>
          <w:numId w:val="3"/>
        </w:numPr>
        <w:rPr>
          <w:sz w:val="24"/>
          <w:szCs w:val="24"/>
        </w:rPr>
      </w:pPr>
      <w:r w:rsidRPr="00D60A5C">
        <w:rPr>
          <w:sz w:val="24"/>
          <w:szCs w:val="24"/>
        </w:rPr>
        <w:t>Malowanie i rysowanie na dużych powierzchniach papieru. Z wykorzystaniem różnych technik plastycznych: rysowanie kredą, węglem, kredką, ołówkiem, mazakiem, świecą, malowanie farbą, tuszem itp.</w:t>
      </w:r>
    </w:p>
    <w:p w:rsidR="00AE1D2B" w:rsidRPr="00D60A5C" w:rsidRDefault="00AE1D2B" w:rsidP="00AE1D2B">
      <w:pPr>
        <w:ind w:left="360"/>
        <w:rPr>
          <w:sz w:val="24"/>
          <w:szCs w:val="24"/>
        </w:rPr>
      </w:pPr>
      <w:r w:rsidRPr="00D60A5C">
        <w:rPr>
          <w:sz w:val="24"/>
          <w:szCs w:val="24"/>
        </w:rPr>
        <w:t>10.Obrysowywanie konturów różnych przedmiotów, zamalowywanie obrysowanych powierzchni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Kalkowanie.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Rzeźbienie w mydle, masie gipsowej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 xml:space="preserve">Modelowanie w glinie, plastelinie, 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Tworzenie różnych form z masy solnej.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Wydzieranki.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 xml:space="preserve">Wycinanie różnych elementów z papieru, kartonu, folii, </w:t>
      </w:r>
      <w:r>
        <w:rPr>
          <w:sz w:val="24"/>
          <w:szCs w:val="24"/>
        </w:rPr>
        <w:t>materiałów tekstylnych i </w:t>
      </w:r>
      <w:r w:rsidRPr="00D60A5C">
        <w:rPr>
          <w:sz w:val="24"/>
          <w:szCs w:val="24"/>
        </w:rPr>
        <w:t>innych po linii prostej, falistej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Rozpoznawanie dotykiem różnych powierzchni, przedmiotów.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Teatrzyki np. cieni, z wykorzystaniem palców, pacynek, marionetek, kukiełek.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Majsterkowanie, przykręcanie śrub, łączenie drobnych elementów.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Budowanie konstrukcji z klocków.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lastRenderedPageBreak/>
        <w:t>Zabawy z piaskiem, grochem , kaszą, wod</w:t>
      </w:r>
      <w:r>
        <w:rPr>
          <w:sz w:val="24"/>
          <w:szCs w:val="24"/>
        </w:rPr>
        <w:t>ą ( przesypywanie, przelewanie, wybieranie </w:t>
      </w:r>
      <w:r w:rsidRPr="00D60A5C">
        <w:rPr>
          <w:sz w:val="24"/>
          <w:szCs w:val="24"/>
        </w:rPr>
        <w:t>)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>Gry zręcznościowe, zabawy manipulacyjne.</w:t>
      </w:r>
    </w:p>
    <w:p w:rsidR="00AE1D2B" w:rsidRPr="00D60A5C" w:rsidRDefault="00AE1D2B" w:rsidP="00AE1D2B">
      <w:pPr>
        <w:numPr>
          <w:ilvl w:val="0"/>
          <w:numId w:val="4"/>
        </w:numPr>
        <w:rPr>
          <w:sz w:val="24"/>
          <w:szCs w:val="24"/>
        </w:rPr>
      </w:pPr>
      <w:r w:rsidRPr="00D60A5C">
        <w:rPr>
          <w:sz w:val="24"/>
          <w:szCs w:val="24"/>
        </w:rPr>
        <w:t xml:space="preserve">Pisanie szlaczków, wzorów </w:t>
      </w:r>
      <w:proofErr w:type="spellStart"/>
      <w:r w:rsidRPr="00D60A5C">
        <w:rPr>
          <w:sz w:val="24"/>
          <w:szCs w:val="24"/>
        </w:rPr>
        <w:t>literopodobnych</w:t>
      </w:r>
      <w:proofErr w:type="spellEnd"/>
      <w:r w:rsidRPr="00D60A5C">
        <w:rPr>
          <w:sz w:val="24"/>
          <w:szCs w:val="24"/>
        </w:rPr>
        <w:t xml:space="preserve">  po śladzie w większej liniaturze </w:t>
      </w: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60A5C" w:rsidRDefault="00AE1D2B" w:rsidP="00AE1D2B">
      <w:pPr>
        <w:rPr>
          <w:sz w:val="24"/>
          <w:szCs w:val="24"/>
        </w:rPr>
      </w:pPr>
      <w:r w:rsidRPr="00D60A5C">
        <w:rPr>
          <w:noProof/>
          <w:sz w:val="24"/>
          <w:szCs w:val="24"/>
          <w:lang w:eastAsia="pl-PL"/>
        </w:rPr>
        <w:drawing>
          <wp:inline distT="0" distB="0" distL="0" distR="0">
            <wp:extent cx="1392555" cy="1595120"/>
            <wp:effectExtent l="19050" t="0" r="0" b="0"/>
            <wp:docPr id="1" name="Obraz 1" descr="beznaz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nazw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D60A5C" w:rsidRDefault="00AE1D2B" w:rsidP="00AE1D2B">
      <w:pPr>
        <w:rPr>
          <w:sz w:val="24"/>
          <w:szCs w:val="24"/>
        </w:rPr>
      </w:pPr>
    </w:p>
    <w:p w:rsidR="00AE1D2B" w:rsidRPr="007B0885" w:rsidRDefault="00AE1D2B" w:rsidP="00AE1D2B">
      <w:pPr>
        <w:rPr>
          <w:b/>
          <w:sz w:val="24"/>
          <w:szCs w:val="24"/>
        </w:rPr>
      </w:pPr>
      <w:r w:rsidRPr="007B0885">
        <w:rPr>
          <w:b/>
          <w:sz w:val="24"/>
          <w:szCs w:val="24"/>
        </w:rPr>
        <w:t xml:space="preserve">Agata </w:t>
      </w:r>
      <w:proofErr w:type="spellStart"/>
      <w:r w:rsidRPr="007B0885">
        <w:rPr>
          <w:b/>
          <w:sz w:val="24"/>
          <w:szCs w:val="24"/>
        </w:rPr>
        <w:t>Kosierkiewicz</w:t>
      </w:r>
      <w:proofErr w:type="spellEnd"/>
      <w:r w:rsidRPr="007B0885">
        <w:rPr>
          <w:b/>
          <w:sz w:val="24"/>
          <w:szCs w:val="24"/>
        </w:rPr>
        <w:t xml:space="preserve"> </w:t>
      </w:r>
    </w:p>
    <w:p w:rsidR="00AE1D2B" w:rsidRPr="007B0885" w:rsidRDefault="00AE1D2B" w:rsidP="00AE1D2B">
      <w:pPr>
        <w:rPr>
          <w:b/>
          <w:sz w:val="24"/>
          <w:szCs w:val="24"/>
        </w:rPr>
      </w:pPr>
      <w:r w:rsidRPr="007B0885">
        <w:rPr>
          <w:b/>
          <w:sz w:val="24"/>
          <w:szCs w:val="24"/>
        </w:rPr>
        <w:t>Pedagog Poradni Psychologiczno-Pedagogicznej w Chmielniku</w:t>
      </w:r>
    </w:p>
    <w:p w:rsidR="00980A36" w:rsidRDefault="00980A36"/>
    <w:sectPr w:rsidR="00980A36" w:rsidSect="0098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28DF"/>
    <w:multiLevelType w:val="multilevel"/>
    <w:tmpl w:val="5844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377CBD"/>
    <w:multiLevelType w:val="multilevel"/>
    <w:tmpl w:val="A7F4B88E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3F337A"/>
    <w:multiLevelType w:val="multilevel"/>
    <w:tmpl w:val="0252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692421"/>
    <w:multiLevelType w:val="multilevel"/>
    <w:tmpl w:val="775806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1D2B"/>
    <w:rsid w:val="00980A36"/>
    <w:rsid w:val="00AE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D2B"/>
    <w:pPr>
      <w:spacing w:after="0"/>
      <w:jc w:val="both"/>
    </w:pPr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rsid w:val="00AE1D2B"/>
    <w:pPr>
      <w:keepNext/>
      <w:spacing w:line="240" w:lineRule="auto"/>
      <w:jc w:val="left"/>
      <w:outlineLvl w:val="0"/>
    </w:pPr>
    <w:rPr>
      <w:rFonts w:eastAsia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1D2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AE1D2B"/>
    <w:pPr>
      <w:spacing w:line="240" w:lineRule="auto"/>
    </w:pPr>
    <w:rPr>
      <w:rFonts w:ascii="Arial" w:eastAsia="Times New Roman" w:hAnsi="Arial"/>
      <w:b/>
      <w:i/>
      <w:sz w:val="3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E1D2B"/>
    <w:rPr>
      <w:rFonts w:ascii="Arial" w:eastAsia="Times New Roman" w:hAnsi="Arial" w:cs="Times New Roman"/>
      <w:b/>
      <w:i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D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1</cp:revision>
  <dcterms:created xsi:type="dcterms:W3CDTF">2014-10-18T15:12:00Z</dcterms:created>
  <dcterms:modified xsi:type="dcterms:W3CDTF">2014-10-18T15:12:00Z</dcterms:modified>
</cp:coreProperties>
</file>